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E13104" w:rsidRPr="005365D5" w:rsidRDefault="00E13104" w:rsidP="00E1310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E13104" w:rsidRPr="005365D5" w:rsidTr="006A1633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E13104" w:rsidRDefault="00E13104" w:rsidP="00E1310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E13104" w:rsidRPr="005365D5" w:rsidTr="006A1633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2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E13104" w:rsidRDefault="00E13104" w:rsidP="00E1310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E13104" w:rsidRPr="005365D5" w:rsidTr="006A1633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3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E13104" w:rsidRDefault="00E13104" w:rsidP="00E1310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13104" w:rsidRDefault="00E13104" w:rsidP="00E1310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>En el caso del Lote 3 se debe desglosar el importe por precios unitarios:</w:t>
      </w:r>
    </w:p>
    <w:tbl>
      <w:tblPr>
        <w:tblStyle w:val="Tablaconcuadrcula"/>
        <w:tblW w:w="5000" w:type="pct"/>
        <w:jc w:val="center"/>
        <w:tblLook w:val="04A0"/>
      </w:tblPr>
      <w:tblGrid>
        <w:gridCol w:w="4375"/>
        <w:gridCol w:w="4628"/>
      </w:tblGrid>
      <w:tr w:rsidR="00E13104" w:rsidRPr="005365D5" w:rsidTr="006A1633">
        <w:trPr>
          <w:jc w:val="center"/>
        </w:trPr>
        <w:tc>
          <w:tcPr>
            <w:tcW w:w="2430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E13104" w:rsidRPr="005D18EE" w:rsidRDefault="00E13104" w:rsidP="006A16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2570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SIN IMPUESTOS</w:t>
            </w:r>
          </w:p>
        </w:tc>
      </w:tr>
      <w:tr w:rsidR="00E13104" w:rsidRPr="005365D5" w:rsidTr="006A1633">
        <w:trPr>
          <w:jc w:val="center"/>
        </w:trPr>
        <w:tc>
          <w:tcPr>
            <w:tcW w:w="2430" w:type="pct"/>
            <w:shd w:val="clear" w:color="auto" w:fill="8CC63F"/>
            <w:vAlign w:val="bottom"/>
          </w:tcPr>
          <w:p w:rsidR="00E13104" w:rsidRPr="003F50FD" w:rsidRDefault="00E13104" w:rsidP="006A1633">
            <w:pPr>
              <w:spacing w:after="0"/>
              <w:rPr>
                <w:rFonts w:ascii="Verdana" w:hAnsi="Verdana"/>
                <w:b/>
                <w:bCs/>
                <w:color w:val="FFFFFF" w:themeColor="background1"/>
              </w:rPr>
            </w:pPr>
            <w:r w:rsidRPr="003F50FD">
              <w:rPr>
                <w:rFonts w:ascii="Verdana" w:hAnsi="Verdana"/>
                <w:b/>
                <w:bCs/>
                <w:color w:val="FFFFFF" w:themeColor="background1"/>
              </w:rPr>
              <w:t>Microsoft O365 E3</w:t>
            </w:r>
          </w:p>
        </w:tc>
        <w:tc>
          <w:tcPr>
            <w:tcW w:w="2570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2430" w:type="pct"/>
            <w:shd w:val="clear" w:color="auto" w:fill="8CC63F"/>
            <w:vAlign w:val="bottom"/>
          </w:tcPr>
          <w:p w:rsidR="00E13104" w:rsidRPr="003F50FD" w:rsidRDefault="00E13104" w:rsidP="006A1633">
            <w:pPr>
              <w:spacing w:after="0"/>
              <w:rPr>
                <w:rFonts w:ascii="Verdana" w:hAnsi="Verdana"/>
                <w:b/>
                <w:bCs/>
                <w:color w:val="FFFFFF" w:themeColor="background1"/>
              </w:rPr>
            </w:pPr>
            <w:r w:rsidRPr="003F50FD">
              <w:rPr>
                <w:rFonts w:ascii="Verdana" w:hAnsi="Verdana"/>
                <w:b/>
                <w:bCs/>
                <w:color w:val="FFFFFF" w:themeColor="background1"/>
              </w:rPr>
              <w:t>Microsoft O365 E1</w:t>
            </w:r>
          </w:p>
        </w:tc>
        <w:tc>
          <w:tcPr>
            <w:tcW w:w="2570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13104" w:rsidRPr="005365D5" w:rsidTr="006A1633">
        <w:trPr>
          <w:jc w:val="center"/>
        </w:trPr>
        <w:tc>
          <w:tcPr>
            <w:tcW w:w="2430" w:type="pct"/>
            <w:shd w:val="clear" w:color="auto" w:fill="8CC63F"/>
            <w:vAlign w:val="bottom"/>
          </w:tcPr>
          <w:p w:rsidR="00E13104" w:rsidRPr="003F50FD" w:rsidRDefault="00E13104" w:rsidP="006A1633">
            <w:pPr>
              <w:spacing w:after="0"/>
              <w:rPr>
                <w:rFonts w:ascii="Verdana" w:hAnsi="Verdana"/>
                <w:b/>
                <w:bCs/>
                <w:color w:val="FFFFFF" w:themeColor="background1"/>
              </w:rPr>
            </w:pPr>
            <w:r w:rsidRPr="003F50FD">
              <w:rPr>
                <w:rFonts w:ascii="Verdana" w:hAnsi="Verdana"/>
                <w:b/>
                <w:bCs/>
                <w:color w:val="FFFFFF" w:themeColor="background1"/>
              </w:rPr>
              <w:t xml:space="preserve">Microsoft </w:t>
            </w:r>
            <w:proofErr w:type="spellStart"/>
            <w:r w:rsidRPr="003F50FD">
              <w:rPr>
                <w:rFonts w:ascii="Verdana" w:hAnsi="Verdana"/>
                <w:b/>
                <w:bCs/>
                <w:color w:val="FFFFFF" w:themeColor="background1"/>
              </w:rPr>
              <w:t>Power</w:t>
            </w:r>
            <w:proofErr w:type="spellEnd"/>
            <w:r w:rsidRPr="003F50FD">
              <w:rPr>
                <w:rFonts w:ascii="Verdana" w:hAnsi="Verdana"/>
                <w:b/>
                <w:bCs/>
                <w:color w:val="FFFFFF" w:themeColor="background1"/>
              </w:rPr>
              <w:t xml:space="preserve"> BI PRO</w:t>
            </w:r>
          </w:p>
        </w:tc>
        <w:tc>
          <w:tcPr>
            <w:tcW w:w="2570" w:type="pct"/>
            <w:vAlign w:val="center"/>
          </w:tcPr>
          <w:p w:rsidR="00E13104" w:rsidRPr="005365D5" w:rsidRDefault="00E13104" w:rsidP="006A16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E13104" w:rsidRPr="009960FE" w:rsidRDefault="00E13104" w:rsidP="00E1310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9960FE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lastRenderedPageBreak/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C409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C409B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C409B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852A3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63F17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310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1DE93F-FEE9-471F-A3F4-7144E4BA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302</Words>
  <Characters>1663</Characters>
  <Application>Microsoft Office Word</Application>
  <DocSecurity>0</DocSecurity>
  <Lines>13</Lines>
  <Paragraphs>3</Paragraphs>
  <ScaleCrop>false</ScaleCrop>
  <Company>Mutua Montañesa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18</cp:revision>
  <dcterms:created xsi:type="dcterms:W3CDTF">2020-12-17T11:34:00Z</dcterms:created>
  <dcterms:modified xsi:type="dcterms:W3CDTF">2022-01-27T09:55:00Z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