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EB8" w:rsidRPr="004D75FC" w:rsidRDefault="00873EB8" w:rsidP="004D75FC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bookmarkEnd w:id="0"/>
      <w:r w:rsidR="004D75FC"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5365D5" w:rsidRDefault="00873EB8" w:rsidP="00873EB8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9960FE">
        <w:rPr>
          <w:rFonts w:ascii="Verdana" w:hAnsi="Verdana" w:cs="Arial"/>
          <w:b/>
          <w:bCs/>
          <w:color w:val="000000"/>
          <w:sz w:val="20"/>
          <w:szCs w:val="20"/>
          <w:highlight w:val="yellow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/>
      </w:tblPr>
      <w:tblGrid>
        <w:gridCol w:w="6039"/>
        <w:gridCol w:w="2964"/>
      </w:tblGrid>
      <w:tr w:rsidR="00873EB8" w:rsidRPr="005365D5" w:rsidTr="00750E7F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center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IMPORTE OFERTADO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>
              <w:rPr>
                <w:rFonts w:ascii="Verdana" w:hAnsi="Verdana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>IVA (21%)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  <w:tr w:rsidR="00873EB8" w:rsidRPr="005365D5" w:rsidTr="00750E7F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:rsidR="00873EB8" w:rsidRPr="005D18EE" w:rsidRDefault="00873EB8" w:rsidP="00750E7F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Verdana" w:hAnsi="Verdana" w:cs="Arial"/>
                <w:b/>
                <w:color w:val="FFFFFF" w:themeColor="background1"/>
                <w:spacing w:val="-3"/>
              </w:rPr>
            </w:pPr>
            <w:r w:rsidRPr="005D18EE">
              <w:rPr>
                <w:rFonts w:ascii="Verdana" w:hAnsi="Verdana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:rsidR="00873EB8" w:rsidRPr="005365D5" w:rsidRDefault="00873EB8" w:rsidP="00750E7F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left"/>
              <w:rPr>
                <w:rFonts w:ascii="Verdana" w:hAnsi="Verdana" w:cs="Arial"/>
                <w:b/>
                <w:spacing w:val="-3"/>
              </w:rPr>
            </w:pPr>
            <w:r w:rsidRPr="005365D5">
              <w:rPr>
                <w:rFonts w:ascii="Verdana" w:hAnsi="Verdana" w:cs="Arial"/>
                <w:b/>
                <w:spacing w:val="-3"/>
              </w:rPr>
              <w:t>€.-</w:t>
            </w:r>
          </w:p>
        </w:tc>
      </w:tr>
    </w:tbl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:rsidR="00873EB8" w:rsidRPr="009960FE" w:rsidRDefault="00BC3876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 xml:space="preserve">En caso de existir precios unitarios, se deberán </w:t>
      </w:r>
      <w:r w:rsidR="009256D3">
        <w:rPr>
          <w:rFonts w:ascii="Verdana" w:hAnsi="Verdana" w:cstheme="minorHAnsi"/>
          <w:spacing w:val="-3"/>
          <w:sz w:val="20"/>
          <w:szCs w:val="20"/>
        </w:rPr>
        <w:t>desglosar</w:t>
      </w:r>
      <w:r>
        <w:rPr>
          <w:rFonts w:ascii="Verdana" w:hAnsi="Verdana" w:cstheme="minorHAnsi"/>
          <w:spacing w:val="-3"/>
          <w:sz w:val="20"/>
          <w:szCs w:val="20"/>
        </w:rPr>
        <w:t xml:space="preserve"> a continuación:</w:t>
      </w:r>
      <w:r w:rsidR="00873EB8">
        <w:rPr>
          <w:rFonts w:ascii="Verdana" w:hAnsi="Verdana" w:cstheme="minorHAnsi"/>
          <w:spacing w:val="-3"/>
          <w:sz w:val="20"/>
          <w:szCs w:val="20"/>
        </w:rPr>
        <w:t xml:space="preserve"> </w:t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  <w:r w:rsidR="00873EB8" w:rsidRPr="009960FE">
        <w:rPr>
          <w:rFonts w:ascii="Verdana" w:hAnsi="Verdana" w:cstheme="minorHAnsi"/>
          <w:spacing w:val="-3"/>
          <w:sz w:val="20"/>
          <w:szCs w:val="20"/>
        </w:rPr>
        <w:tab/>
      </w:r>
    </w:p>
    <w:p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:rsidR="00D83344" w:rsidRDefault="00005D0C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 w:rsidRPr="00005D0C">
        <w:rPr>
          <w:rFonts w:eastAsia="Calibri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p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:rsidR="00873EB8" w:rsidRPr="00C02BEF" w:rsidRDefault="00D83344" w:rsidP="00C02BEF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E45" w:rsidRDefault="00076E45" w:rsidP="00D31BC4">
      <w:r>
        <w:separator/>
      </w:r>
    </w:p>
  </w:endnote>
  <w:endnote w:type="continuationSeparator" w:id="0">
    <w:p w:rsidR="00076E45" w:rsidRDefault="00076E45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E45" w:rsidRDefault="00076E45" w:rsidP="00D31BC4">
      <w:r>
        <w:separator/>
      </w:r>
    </w:p>
  </w:footnote>
  <w:footnote w:type="continuationSeparator" w:id="0">
    <w:p w:rsidR="00076E45" w:rsidRDefault="00076E45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4301B3">
    <w:pPr>
      <w:pStyle w:val="Encabezado"/>
    </w:pPr>
    <w:r>
      <w:rPr>
        <w:noProof/>
      </w:rPr>
      <w:drawing>
        <wp:inline distT="0" distB="0" distL="0" distR="0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C3876"/>
    <w:rsid w:val="00BD624C"/>
    <w:rsid w:val="00BE695D"/>
    <w:rsid w:val="00BF6624"/>
    <w:rsid w:val="00C02BEF"/>
    <w:rsid w:val="00C074E2"/>
    <w:rsid w:val="00C5217C"/>
    <w:rsid w:val="00C83841"/>
    <w:rsid w:val="00CA4746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/>
    <w:lsdException w:name="heading 7" w:uiPriority="0"/>
    <w:lsdException w:name="heading 8" w:uiPriority="0"/>
    <w:lsdException w:name="heading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Epgrafe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Epgrafe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</w:style>
  <w:style w:type="character" w:styleId="nfasisintenso">
    <w:name w:val="Intense Emphasis"/>
    <w:basedOn w:val="nfasis"/>
    <w:uiPriority w:val="21"/>
    <w:rsid w:val="004301B3"/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eastAsiaTheme="majorEastAsia" w:cstheme="majorBidi"/>
      <w:b/>
      <w:bCs/>
      <w:color w:val="365F91" w:themeColor="accent1" w:themeShade="BF"/>
      <w:sz w:val="20"/>
      <w:szCs w:val="28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D55WCX7TAH37-151-6168</_dlc_DocId>
    <_dlc_DocIdUrl xmlns="92d84fca-0ec9-4bd1-bf0f-9cd618bc4a3d">
      <Url>http://proyectosmm.mutuamontanesa.local/comprasmm/_layouts/DocIdRedir.aspx?ID=D55WCX7TAH37-151-6168</Url>
      <Description>D55WCX7TAH37-151-6168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AF58EB-3F7D-4D67-AA98-D49F4D25A2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DFB615-E2B2-452F-98D1-10F0C3EBF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8E40860-CC1E-4713-B32C-A74614C0D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261</Words>
  <Characters>1436</Characters>
  <Application>Microsoft Office Word</Application>
  <DocSecurity>0</DocSecurity>
  <Lines>11</Lines>
  <Paragraphs>3</Paragraphs>
  <ScaleCrop>false</ScaleCrop>
  <Company>Mutua Montañesa</Company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MM</cp:lastModifiedBy>
  <cp:revision>17</cp:revision>
  <dcterms:created xsi:type="dcterms:W3CDTF">2020-12-17T11:34:00Z</dcterms:created>
  <dcterms:modified xsi:type="dcterms:W3CDTF">2022-05-04T14:10:00Z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3d6cbcfa-add5-42e0-b307-46a0d757eafb</vt:lpwstr>
  </property>
  <property fmtid="{D5CDD505-2E9C-101B-9397-08002B2CF9AE}" pid="3" name="ContentTypeId">
    <vt:lpwstr>0x0101004AF95BCE5B083F41879D8CB7F71A3462</vt:lpwstr>
  </property>
</Properties>
</file>